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BC" w:rsidRDefault="00C60946">
      <w:r>
        <w:rPr>
          <w:noProof/>
          <w:lang w:eastAsia="ru-RU"/>
        </w:rPr>
        <w:drawing>
          <wp:inline distT="0" distB="0" distL="0" distR="0" wp14:anchorId="38CBB043" wp14:editId="1FB54A6C">
            <wp:extent cx="5710843" cy="4497186"/>
            <wp:effectExtent l="0" t="0" r="4445" b="0"/>
            <wp:docPr id="1" name="Рисунок 1" descr="https://partizanskij-r04.gosweb.gosuslugi.ru/netcat_files/userfiles/lozhnye_1.jpg"/>
            <wp:cNvGraphicFramePr/>
            <a:graphic xmlns:a="http://schemas.openxmlformats.org/drawingml/2006/main">
              <a:graphicData uri="http://schemas.openxmlformats.org/drawingml/2006/picture">
                <pic:pic xmlns:pic="http://schemas.openxmlformats.org/drawingml/2006/picture">
                  <pic:nvPicPr>
                    <pic:cNvPr id="1" name="Рисунок 1" descr="https://partizanskij-r04.gosweb.gosuslugi.ru/netcat_files/userfiles/lozhnye_1.jpg"/>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5707792" cy="4494783"/>
                    </a:xfrm>
                    <a:prstGeom prst="rect">
                      <a:avLst/>
                    </a:prstGeom>
                    <a:noFill/>
                    <a:ln>
                      <a:noFill/>
                    </a:ln>
                    <a:extLst>
                      <a:ext uri="{53640926-AAD7-44D8-BBD7-CCE9431645EC}">
                        <a14:shadowObscured xmlns:a14="http://schemas.microsoft.com/office/drawing/2010/main"/>
                      </a:ext>
                    </a:extLst>
                  </pic:spPr>
                </pic:pic>
              </a:graphicData>
            </a:graphic>
          </wp:inline>
        </w:drawing>
      </w:r>
    </w:p>
    <w:p w:rsidR="00C60946" w:rsidRPr="00C60946" w:rsidRDefault="00C60946" w:rsidP="00C60946">
      <w:pPr>
        <w:pStyle w:val="a5"/>
        <w:rPr>
          <w:rFonts w:ascii="Times New Roman" w:hAnsi="Times New Roman" w:cs="Times New Roman"/>
          <w:sz w:val="24"/>
          <w:szCs w:val="24"/>
        </w:rPr>
      </w:pPr>
      <w:r w:rsidRPr="00C60946">
        <w:rPr>
          <w:rFonts w:ascii="Times New Roman" w:hAnsi="Times New Roman" w:cs="Times New Roman"/>
          <w:sz w:val="24"/>
          <w:szCs w:val="24"/>
        </w:rPr>
        <w:t xml:space="preserve"> Ложный вызов пожарных</w:t>
      </w:r>
    </w:p>
    <w:p w:rsidR="00C60946" w:rsidRPr="00C60946" w:rsidRDefault="00C60946" w:rsidP="00C60946">
      <w:pPr>
        <w:pStyle w:val="a5"/>
        <w:rPr>
          <w:rFonts w:ascii="Times New Roman" w:hAnsi="Times New Roman" w:cs="Times New Roman"/>
          <w:sz w:val="24"/>
          <w:szCs w:val="24"/>
        </w:rPr>
      </w:pPr>
      <w:r w:rsidRPr="00C60946">
        <w:rPr>
          <w:rFonts w:ascii="Times New Roman" w:hAnsi="Times New Roman" w:cs="Times New Roman"/>
          <w:sz w:val="24"/>
          <w:szCs w:val="24"/>
        </w:rPr>
        <w:t>Опасность шуток с вызовом пожарно-спасательных подразделений нельзя недооценивать. Такие шутки могут привести к реальным человеческим жертвам и нанести вред здоровью окружающих.</w:t>
      </w:r>
    </w:p>
    <w:p w:rsidR="00C60946" w:rsidRPr="00C60946" w:rsidRDefault="00C60946" w:rsidP="00C60946">
      <w:pPr>
        <w:pStyle w:val="a5"/>
        <w:rPr>
          <w:rFonts w:ascii="Times New Roman" w:hAnsi="Times New Roman" w:cs="Times New Roman"/>
          <w:sz w:val="24"/>
          <w:szCs w:val="24"/>
        </w:rPr>
      </w:pPr>
      <w:r w:rsidRPr="00C60946">
        <w:rPr>
          <w:rFonts w:ascii="Times New Roman" w:hAnsi="Times New Roman" w:cs="Times New Roman"/>
          <w:sz w:val="24"/>
          <w:szCs w:val="24"/>
        </w:rPr>
        <w:t xml:space="preserve">Каждый человек должен знать номер телефона, по которому можно вызвать пожарных и спасателей для оказания экстренной помощи. Это номер «01», а также номера «101» и «112» с мобильного телефона. Вовремя набрав эти номера, вы можете спасти свою жизнь и жизни </w:t>
      </w:r>
      <w:proofErr w:type="gramStart"/>
      <w:r w:rsidRPr="00C60946">
        <w:rPr>
          <w:rFonts w:ascii="Times New Roman" w:hAnsi="Times New Roman" w:cs="Times New Roman"/>
          <w:sz w:val="24"/>
          <w:szCs w:val="24"/>
        </w:rPr>
        <w:t>своих</w:t>
      </w:r>
      <w:proofErr w:type="gramEnd"/>
      <w:r w:rsidRPr="00C60946">
        <w:rPr>
          <w:rFonts w:ascii="Times New Roman" w:hAnsi="Times New Roman" w:cs="Times New Roman"/>
          <w:sz w:val="24"/>
          <w:szCs w:val="24"/>
        </w:rPr>
        <w:t xml:space="preserve"> близких.</w:t>
      </w:r>
    </w:p>
    <w:p w:rsidR="00C60946" w:rsidRPr="00C60946" w:rsidRDefault="00C60946" w:rsidP="00C60946">
      <w:pPr>
        <w:pStyle w:val="a5"/>
        <w:rPr>
          <w:rFonts w:ascii="Times New Roman" w:hAnsi="Times New Roman" w:cs="Times New Roman"/>
          <w:sz w:val="24"/>
          <w:szCs w:val="24"/>
        </w:rPr>
      </w:pPr>
      <w:r w:rsidRPr="00C60946">
        <w:rPr>
          <w:rFonts w:ascii="Times New Roman" w:hAnsi="Times New Roman" w:cs="Times New Roman"/>
          <w:sz w:val="24"/>
          <w:szCs w:val="24"/>
        </w:rPr>
        <w:t>Однако часто этот важный номер используется для баловства. Дети, не находя других развлечений, развлекаются, звоня по экстренным телефонам. Особенно много таких случаев наблюдается в период школьных экзаменов, когда ложные вызовы в школы учащаются. Но проблема не только в детях, но и в их родителях, которые не уделяют им должного внимания.</w:t>
      </w:r>
    </w:p>
    <w:p w:rsidR="00C60946" w:rsidRDefault="00C60946" w:rsidP="00C60946">
      <w:pPr>
        <w:pStyle w:val="a5"/>
        <w:rPr>
          <w:rFonts w:ascii="Times New Roman" w:hAnsi="Times New Roman" w:cs="Times New Roman"/>
          <w:sz w:val="24"/>
          <w:szCs w:val="24"/>
        </w:rPr>
      </w:pPr>
      <w:r w:rsidRPr="00C60946">
        <w:rPr>
          <w:rFonts w:ascii="Times New Roman" w:hAnsi="Times New Roman" w:cs="Times New Roman"/>
          <w:sz w:val="24"/>
          <w:szCs w:val="24"/>
        </w:rPr>
        <w:t>За заведомо ложный вызов специализированных служб предусмотрена административная или уголовная ответственность. Если человек, достигший шестнадцатилетнего возраста, вызывает полицию, скорую помощь или пожарных без достаточных оснований, он выплачивает штраф. Если же он младше 16 лет, дело передается в комиссию по делам несовершеннолетних, и вся административная ответственност</w:t>
      </w:r>
      <w:r>
        <w:rPr>
          <w:rFonts w:ascii="Times New Roman" w:hAnsi="Times New Roman" w:cs="Times New Roman"/>
          <w:sz w:val="24"/>
          <w:szCs w:val="24"/>
        </w:rPr>
        <w:t>ь возлагается на его родителей.</w:t>
      </w:r>
    </w:p>
    <w:p w:rsidR="00C60946" w:rsidRPr="00C60946" w:rsidRDefault="00C60946" w:rsidP="00C60946">
      <w:pPr>
        <w:pStyle w:val="a5"/>
        <w:rPr>
          <w:rFonts w:ascii="Times New Roman" w:hAnsi="Times New Roman" w:cs="Times New Roman"/>
          <w:sz w:val="24"/>
          <w:szCs w:val="24"/>
        </w:rPr>
      </w:pPr>
      <w:r w:rsidRPr="00C60946">
        <w:rPr>
          <w:rFonts w:ascii="Times New Roman" w:hAnsi="Times New Roman" w:cs="Times New Roman"/>
          <w:sz w:val="24"/>
          <w:szCs w:val="24"/>
        </w:rPr>
        <w:t>Современные технические средства позволяют быстро выявлять телефонных хулиганов и привлекать их к ответственности. Цена ложного вызова измеряется не только в денежном эквиваленте. Каждый вызов сотрудников пожарной охраны может стать шансом спасти человеческую жизнь или сохранить имущество.</w:t>
      </w:r>
    </w:p>
    <w:p w:rsidR="00C60946" w:rsidRPr="00C60946" w:rsidRDefault="00C60946" w:rsidP="00C60946">
      <w:pPr>
        <w:pStyle w:val="a5"/>
        <w:rPr>
          <w:rFonts w:ascii="Times New Roman" w:hAnsi="Times New Roman" w:cs="Times New Roman"/>
          <w:sz w:val="24"/>
          <w:szCs w:val="24"/>
        </w:rPr>
      </w:pPr>
    </w:p>
    <w:p w:rsidR="00C60946" w:rsidRDefault="00C60946" w:rsidP="00C60946">
      <w:pPr>
        <w:pStyle w:val="a5"/>
        <w:rPr>
          <w:rFonts w:ascii="Times New Roman" w:hAnsi="Times New Roman" w:cs="Times New Roman"/>
          <w:sz w:val="24"/>
          <w:szCs w:val="24"/>
        </w:rPr>
      </w:pPr>
      <w:r w:rsidRPr="00C60946">
        <w:rPr>
          <w:rFonts w:ascii="Times New Roman" w:hAnsi="Times New Roman" w:cs="Times New Roman"/>
          <w:sz w:val="24"/>
          <w:szCs w:val="24"/>
        </w:rPr>
        <w:t>Помните, что огненная стихия может коснуться и вас лично!</w:t>
      </w:r>
    </w:p>
    <w:p w:rsidR="00C60946" w:rsidRPr="00C60946" w:rsidRDefault="00C60946" w:rsidP="00C60946">
      <w:pPr>
        <w:pStyle w:val="a5"/>
        <w:rPr>
          <w:rFonts w:ascii="Times New Roman" w:hAnsi="Times New Roman" w:cs="Times New Roman"/>
          <w:i/>
          <w:sz w:val="20"/>
          <w:szCs w:val="20"/>
        </w:rPr>
      </w:pPr>
      <w:r>
        <w:rPr>
          <w:rFonts w:ascii="Times New Roman" w:hAnsi="Times New Roman" w:cs="Times New Roman"/>
          <w:i/>
          <w:sz w:val="20"/>
          <w:szCs w:val="20"/>
        </w:rPr>
        <w:t>Инструктор ППП ПЧ-123 ОПО-2 Печерская Наталья Александровна.</w:t>
      </w:r>
      <w:bookmarkStart w:id="0" w:name="_GoBack"/>
      <w:bookmarkEnd w:id="0"/>
    </w:p>
    <w:sectPr w:rsidR="00C60946" w:rsidRPr="00C60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46"/>
    <w:rsid w:val="004922BC"/>
    <w:rsid w:val="00C6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946"/>
    <w:rPr>
      <w:rFonts w:ascii="Tahoma" w:hAnsi="Tahoma" w:cs="Tahoma"/>
      <w:sz w:val="16"/>
      <w:szCs w:val="16"/>
    </w:rPr>
  </w:style>
  <w:style w:type="paragraph" w:styleId="a5">
    <w:name w:val="No Spacing"/>
    <w:uiPriority w:val="1"/>
    <w:qFormat/>
    <w:rsid w:val="00C609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946"/>
    <w:rPr>
      <w:rFonts w:ascii="Tahoma" w:hAnsi="Tahoma" w:cs="Tahoma"/>
      <w:sz w:val="16"/>
      <w:szCs w:val="16"/>
    </w:rPr>
  </w:style>
  <w:style w:type="paragraph" w:styleId="a5">
    <w:name w:val="No Spacing"/>
    <w:uiPriority w:val="1"/>
    <w:qFormat/>
    <w:rsid w:val="00C609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Профилактик</dc:creator>
  <cp:lastModifiedBy>Профилактик</cp:lastModifiedBy>
  <cp:revision>2</cp:revision>
  <dcterms:created xsi:type="dcterms:W3CDTF">2025-01-16T01:54:00Z</dcterms:created>
  <dcterms:modified xsi:type="dcterms:W3CDTF">2025-01-16T01:59:00Z</dcterms:modified>
</cp:coreProperties>
</file>